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C" w:rsidRDefault="003C5E7C" w:rsidP="00737E3E">
      <w:pPr>
        <w:tabs>
          <w:tab w:val="left" w:pos="-851"/>
        </w:tabs>
        <w:jc w:val="center"/>
        <w:rPr>
          <w:b/>
          <w:noProof/>
          <w:lang w:eastAsia="ru-RU"/>
        </w:rPr>
      </w:pPr>
    </w:p>
    <w:p w:rsidR="00111634" w:rsidRDefault="00DC5060" w:rsidP="00737E3E">
      <w:pPr>
        <w:spacing w:after="0" w:line="240" w:lineRule="auto"/>
        <w:jc w:val="center"/>
        <w:rPr>
          <w:b/>
        </w:rPr>
      </w:pPr>
      <w:r w:rsidRPr="00DC5060">
        <w:rPr>
          <w:b/>
        </w:rPr>
        <w:t xml:space="preserve">Городская клиническая больница имени Ф. И. </w:t>
      </w:r>
      <w:proofErr w:type="spellStart"/>
      <w:r w:rsidRPr="00DC5060">
        <w:rPr>
          <w:b/>
        </w:rPr>
        <w:t>Иноземцева</w:t>
      </w:r>
      <w:proofErr w:type="spellEnd"/>
      <w:r w:rsidRPr="00DC5060">
        <w:rPr>
          <w:b/>
        </w:rPr>
        <w:t xml:space="preserve"> (</w:t>
      </w:r>
      <w:r>
        <w:rPr>
          <w:b/>
        </w:rPr>
        <w:t>№</w:t>
      </w:r>
      <w:r w:rsidRPr="00DC5060">
        <w:rPr>
          <w:b/>
        </w:rPr>
        <w:t>36)</w:t>
      </w:r>
    </w:p>
    <w:p w:rsidR="00DC5060" w:rsidRDefault="00DC5060" w:rsidP="00737E3E">
      <w:pPr>
        <w:spacing w:after="0" w:line="240" w:lineRule="auto"/>
        <w:jc w:val="center"/>
      </w:pPr>
      <w:r w:rsidRPr="00DC5060">
        <w:rPr>
          <w:rStyle w:val="key-valueitem-value"/>
        </w:rPr>
        <w:t xml:space="preserve">Москва, </w:t>
      </w:r>
      <w:proofErr w:type="spellStart"/>
      <w:r w:rsidRPr="00DC5060">
        <w:rPr>
          <w:rStyle w:val="key-valueitem-value"/>
        </w:rPr>
        <w:t>Фортунатовская</w:t>
      </w:r>
      <w:proofErr w:type="spellEnd"/>
      <w:r w:rsidRPr="00DC5060">
        <w:rPr>
          <w:rStyle w:val="key-valueitem-value"/>
        </w:rPr>
        <w:t xml:space="preserve"> улица, 1</w:t>
      </w:r>
      <w:r>
        <w:t xml:space="preserve">, корп. </w:t>
      </w:r>
      <w:r w:rsidR="00210764">
        <w:t>10</w:t>
      </w:r>
      <w:r w:rsidR="00BC46EA">
        <w:t xml:space="preserve">, </w:t>
      </w:r>
      <w:r w:rsidR="00210764">
        <w:t xml:space="preserve">5 этаж </w:t>
      </w:r>
    </w:p>
    <w:p w:rsidR="003C5E7C" w:rsidRDefault="003C5E7C" w:rsidP="00737E3E">
      <w:pPr>
        <w:pStyle w:val="Default"/>
        <w:jc w:val="center"/>
      </w:pPr>
    </w:p>
    <w:p w:rsidR="00BC46EA" w:rsidRPr="00BC46EA" w:rsidRDefault="00BC46EA" w:rsidP="003C5E7C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«МЕТОДИКА И ПРИМЕНЕНИЕ </w:t>
      </w:r>
      <w:proofErr w:type="gramStart"/>
      <w:r>
        <w:rPr>
          <w:b/>
          <w:sz w:val="24"/>
          <w:szCs w:val="24"/>
        </w:rPr>
        <w:t>ПОЛУЗАКРЫТОЙ</w:t>
      </w:r>
      <w:proofErr w:type="gramEnd"/>
      <w:r w:rsidR="002F390A" w:rsidRPr="002F390A">
        <w:rPr>
          <w:b/>
          <w:sz w:val="24"/>
          <w:szCs w:val="24"/>
        </w:rPr>
        <w:t xml:space="preserve"> ЭНДАРТЕРЭКТОМИИ</w:t>
      </w:r>
      <w:r>
        <w:t xml:space="preserve"> </w:t>
      </w:r>
      <w:r w:rsidRPr="00BC46EA">
        <w:rPr>
          <w:b/>
          <w:sz w:val="24"/>
        </w:rPr>
        <w:t>ПРИ ПОРАЖЕНИЯХ АРТЕРИЙ»</w:t>
      </w:r>
    </w:p>
    <w:p w:rsidR="00737E3E" w:rsidRDefault="00BC46EA" w:rsidP="00BC46EA">
      <w:pPr>
        <w:jc w:val="center"/>
        <w:rPr>
          <w:b/>
          <w:sz w:val="24"/>
          <w:szCs w:val="24"/>
        </w:rPr>
      </w:pPr>
      <w:r w:rsidRPr="00D21DD1">
        <w:rPr>
          <w:b/>
          <w:sz w:val="24"/>
          <w:szCs w:val="24"/>
        </w:rPr>
        <w:t xml:space="preserve">ПРОГРАММА МАСТЕР-КЛАССА </w:t>
      </w:r>
    </w:p>
    <w:p w:rsidR="00BC46EA" w:rsidRPr="00737E3E" w:rsidRDefault="00D21DD1" w:rsidP="00BC46EA">
      <w:pPr>
        <w:jc w:val="center"/>
        <w:rPr>
          <w:i/>
        </w:rPr>
      </w:pPr>
      <w:r w:rsidRPr="00737E3E">
        <w:rPr>
          <w:i/>
        </w:rPr>
        <w:t>5 апреля</w:t>
      </w:r>
      <w:r w:rsidR="00BC46EA" w:rsidRPr="00737E3E">
        <w:rPr>
          <w:i/>
        </w:rPr>
        <w:t xml:space="preserve"> 2017г.</w:t>
      </w:r>
      <w:bookmarkStart w:id="0" w:name="_GoBack"/>
      <w:bookmarkEnd w:id="0"/>
    </w:p>
    <w:p w:rsidR="00210764" w:rsidRPr="0007522E" w:rsidRDefault="00210764" w:rsidP="0021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52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07522E">
        <w:rPr>
          <w:rFonts w:ascii="Times New Roman" w:hAnsi="Times New Roman" w:cs="Times New Roman"/>
          <w:b/>
          <w:sz w:val="28"/>
          <w:szCs w:val="28"/>
        </w:rPr>
        <w:t>-9.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7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210764" w:rsidRPr="0007522E" w:rsidRDefault="00210764" w:rsidP="0021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7522E">
        <w:rPr>
          <w:rFonts w:ascii="Times New Roman" w:hAnsi="Times New Roman" w:cs="Times New Roman"/>
          <w:b/>
          <w:sz w:val="28"/>
          <w:szCs w:val="28"/>
        </w:rPr>
        <w:t>-9.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210764" w:rsidRPr="0007522E" w:rsidRDefault="00210764" w:rsidP="0021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sz w:val="28"/>
          <w:szCs w:val="28"/>
        </w:rPr>
        <w:t xml:space="preserve">Главный врач д.м.н. профессор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Митичкин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10764" w:rsidRDefault="00210764" w:rsidP="0021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7522E">
        <w:rPr>
          <w:rFonts w:ascii="Times New Roman" w:hAnsi="Times New Roman" w:cs="Times New Roman"/>
          <w:sz w:val="28"/>
          <w:szCs w:val="28"/>
        </w:rPr>
        <w:t xml:space="preserve">Университетской хирургической клиники д.м.н. профессор А.А. Щеголев </w:t>
      </w:r>
    </w:p>
    <w:p w:rsidR="00210764" w:rsidRPr="0007522E" w:rsidRDefault="00210764" w:rsidP="0021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sz w:val="28"/>
          <w:szCs w:val="28"/>
        </w:rPr>
        <w:t xml:space="preserve">Главный внештатный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 w:rsidRPr="0007522E">
        <w:rPr>
          <w:rFonts w:ascii="Times New Roman" w:hAnsi="Times New Roman" w:cs="Times New Roman"/>
          <w:sz w:val="28"/>
          <w:szCs w:val="28"/>
        </w:rPr>
        <w:t xml:space="preserve"> хирург ДЗМ д.м.н. профессор В.В. Соколов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9.45-10.15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Обзор: методика и инструмент для </w:t>
      </w:r>
      <w:proofErr w:type="gramStart"/>
      <w:r w:rsidRPr="0007522E">
        <w:rPr>
          <w:rFonts w:ascii="Times New Roman" w:hAnsi="Times New Roman" w:cs="Times New Roman"/>
          <w:sz w:val="28"/>
          <w:szCs w:val="28"/>
        </w:rPr>
        <w:t>полузакрытой</w:t>
      </w:r>
      <w:proofErr w:type="gramEnd"/>
      <w:r w:rsidRPr="0007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2E">
        <w:rPr>
          <w:rFonts w:ascii="Times New Roman" w:hAnsi="Times New Roman" w:cs="Times New Roman"/>
          <w:sz w:val="28"/>
          <w:szCs w:val="28"/>
        </w:rPr>
        <w:t xml:space="preserve">А.А. Синьков,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Ангиомед</w:t>
      </w:r>
      <w:proofErr w:type="spellEnd"/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7522E">
        <w:rPr>
          <w:rFonts w:ascii="Times New Roman" w:hAnsi="Times New Roman" w:cs="Times New Roman"/>
          <w:b/>
          <w:sz w:val="28"/>
          <w:szCs w:val="28"/>
        </w:rPr>
        <w:t>-11.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Трансляция из операционной: полузакрытая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эндартерэктомия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br/>
        <w:t xml:space="preserve">С.А.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Папоян</w:t>
      </w:r>
      <w:proofErr w:type="spellEnd"/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522E">
        <w:rPr>
          <w:rFonts w:ascii="Times New Roman" w:hAnsi="Times New Roman" w:cs="Times New Roman"/>
          <w:b/>
          <w:sz w:val="28"/>
          <w:szCs w:val="28"/>
        </w:rPr>
        <w:t>5-12.15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Перерыв, обсуждение операции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12.15-12.45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Майтесян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Дереник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Агванович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- Зав. отделением сосудистой хирургии 15 больницы ГКБ имени Филатова О.М., к.м.н. врач высшей квалификации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12.45-13.15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Доклад клинический случай 2. Разбор, обсуждение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13.15-13.45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Доклад Лысенко Евгений Рудольфович – Зав. отделением сосудистой хирургии, ФГБУ Федеральный клинический центр высоких медицинских технологий ФМБА, д.м.н. врач высшей квалификации, «Опыт полузакрытой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на базе ФГБУ Федеральный клинический центр высоких медицинских технологий ФМБА»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13.45-14.00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перерыв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14.00-14.30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Папоян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Симон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- Зав. отделением сосудистой хирургии 36 больницы ГКБ имени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О.М., к.м.н. врач высшей квалификации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14.30-15.00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>Доклад клинический случай 3. Разбор, обсуждение</w:t>
      </w:r>
    </w:p>
    <w:p w:rsidR="00210764" w:rsidRPr="0007522E" w:rsidRDefault="00210764" w:rsidP="0021076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7522E">
        <w:rPr>
          <w:rFonts w:ascii="Times New Roman" w:hAnsi="Times New Roman" w:cs="Times New Roman"/>
          <w:b/>
          <w:sz w:val="28"/>
          <w:szCs w:val="28"/>
        </w:rPr>
        <w:t>15.00-15.15</w:t>
      </w:r>
      <w:r w:rsidRPr="0007522E">
        <w:rPr>
          <w:rFonts w:ascii="Times New Roman" w:hAnsi="Times New Roman" w:cs="Times New Roman"/>
          <w:b/>
          <w:sz w:val="28"/>
          <w:szCs w:val="28"/>
        </w:rPr>
        <w:tab/>
      </w:r>
      <w:r w:rsidRPr="0007522E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07522E">
        <w:rPr>
          <w:rFonts w:ascii="Times New Roman" w:hAnsi="Times New Roman" w:cs="Times New Roman"/>
          <w:sz w:val="28"/>
          <w:szCs w:val="28"/>
        </w:rPr>
        <w:t>Жолковский</w:t>
      </w:r>
      <w:proofErr w:type="spellEnd"/>
      <w:r w:rsidRPr="0007522E">
        <w:rPr>
          <w:rFonts w:ascii="Times New Roman" w:hAnsi="Times New Roman" w:cs="Times New Roman"/>
          <w:sz w:val="28"/>
          <w:szCs w:val="28"/>
        </w:rPr>
        <w:t xml:space="preserve"> Александр Владимирович Зав. отделением сосудистой хирургии  Ростовской клинической больницы </w:t>
      </w:r>
    </w:p>
    <w:p w:rsidR="00BC46EA" w:rsidRPr="00BC46EA" w:rsidRDefault="00210764" w:rsidP="00210764">
      <w:pPr>
        <w:spacing w:after="0" w:line="240" w:lineRule="auto"/>
        <w:ind w:left="1410" w:hanging="1410"/>
        <w:rPr>
          <w:sz w:val="24"/>
          <w:szCs w:val="24"/>
        </w:rPr>
      </w:pPr>
      <w:r w:rsidRPr="0007522E">
        <w:rPr>
          <w:rFonts w:ascii="Times New Roman" w:hAnsi="Times New Roman" w:cs="Times New Roman"/>
          <w:sz w:val="28"/>
          <w:szCs w:val="28"/>
        </w:rPr>
        <w:t>Заключительное слово</w:t>
      </w:r>
    </w:p>
    <w:p w:rsidR="00737E3E" w:rsidRDefault="00737E3E" w:rsidP="00737E3E">
      <w:pPr>
        <w:pStyle w:val="a6"/>
        <w:jc w:val="right"/>
      </w:pPr>
      <w:r>
        <w:rPr>
          <w:b/>
          <w:noProof/>
        </w:rPr>
        <w:drawing>
          <wp:inline distT="0" distB="0" distL="0" distR="0">
            <wp:extent cx="589084" cy="589084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19" cy="58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BB" w:rsidRPr="00805CBB" w:rsidRDefault="00805CBB" w:rsidP="00805CBB">
      <w:pPr>
        <w:pStyle w:val="a6"/>
        <w:spacing w:line="240" w:lineRule="exact"/>
        <w:jc w:val="right"/>
        <w:rPr>
          <w:sz w:val="22"/>
        </w:rPr>
      </w:pPr>
      <w:r w:rsidRPr="00805CBB">
        <w:rPr>
          <w:sz w:val="22"/>
        </w:rPr>
        <w:t>ООО «</w:t>
      </w:r>
      <w:proofErr w:type="spellStart"/>
      <w:r w:rsidRPr="00805CBB">
        <w:rPr>
          <w:sz w:val="22"/>
        </w:rPr>
        <w:t>Ангиомед</w:t>
      </w:r>
      <w:proofErr w:type="spellEnd"/>
      <w:r w:rsidRPr="00805CBB">
        <w:rPr>
          <w:sz w:val="22"/>
        </w:rPr>
        <w:t>»</w:t>
      </w:r>
    </w:p>
    <w:p w:rsidR="00737E3E" w:rsidRDefault="00805CBB" w:rsidP="00805CBB">
      <w:pPr>
        <w:pStyle w:val="a6"/>
        <w:spacing w:line="240" w:lineRule="exact"/>
        <w:jc w:val="right"/>
        <w:rPr>
          <w:sz w:val="22"/>
        </w:rPr>
      </w:pPr>
      <w:r>
        <w:rPr>
          <w:sz w:val="22"/>
        </w:rPr>
        <w:t>Синьков Алексей Александрович  +7-905-595-83-89</w:t>
      </w:r>
    </w:p>
    <w:p w:rsidR="00805CBB" w:rsidRDefault="00805CBB" w:rsidP="00805CBB">
      <w:pPr>
        <w:pStyle w:val="a6"/>
        <w:spacing w:line="240" w:lineRule="exact"/>
        <w:jc w:val="right"/>
        <w:rPr>
          <w:sz w:val="22"/>
        </w:rPr>
      </w:pPr>
      <w:r>
        <w:rPr>
          <w:sz w:val="22"/>
        </w:rPr>
        <w:t>Врублевский Игорь Олегович  +7-967-276-99-97</w:t>
      </w:r>
    </w:p>
    <w:p w:rsidR="00737E3E" w:rsidRDefault="00805CBB" w:rsidP="00210764">
      <w:pPr>
        <w:pStyle w:val="a6"/>
        <w:spacing w:line="240" w:lineRule="exact"/>
        <w:jc w:val="right"/>
      </w:pPr>
      <w:r>
        <w:rPr>
          <w:sz w:val="22"/>
        </w:rPr>
        <w:t>Савина Татьяна Павловна +7-916-845-82-47</w:t>
      </w:r>
    </w:p>
    <w:sectPr w:rsidR="00737E3E" w:rsidSect="0021076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A"/>
    <w:rsid w:val="000418B0"/>
    <w:rsid w:val="00111634"/>
    <w:rsid w:val="001F64AC"/>
    <w:rsid w:val="00210764"/>
    <w:rsid w:val="002669CC"/>
    <w:rsid w:val="002F390A"/>
    <w:rsid w:val="0032163A"/>
    <w:rsid w:val="003C419D"/>
    <w:rsid w:val="003C5E7C"/>
    <w:rsid w:val="0051739B"/>
    <w:rsid w:val="00560FD1"/>
    <w:rsid w:val="00690E3B"/>
    <w:rsid w:val="006C7E4A"/>
    <w:rsid w:val="00737E3E"/>
    <w:rsid w:val="007F2A12"/>
    <w:rsid w:val="00805CBB"/>
    <w:rsid w:val="00867543"/>
    <w:rsid w:val="008D460D"/>
    <w:rsid w:val="009D3598"/>
    <w:rsid w:val="00BC46EA"/>
    <w:rsid w:val="00D21DD1"/>
    <w:rsid w:val="00DC5060"/>
    <w:rsid w:val="00E2329E"/>
    <w:rsid w:val="00E47768"/>
    <w:rsid w:val="00F7064C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DC5060"/>
  </w:style>
  <w:style w:type="character" w:styleId="a3">
    <w:name w:val="Hyperlink"/>
    <w:basedOn w:val="a0"/>
    <w:uiPriority w:val="99"/>
    <w:semiHidden/>
    <w:unhideWhenUsed/>
    <w:rsid w:val="00DC5060"/>
    <w:rPr>
      <w:color w:val="0000FF"/>
      <w:u w:val="single"/>
    </w:rPr>
  </w:style>
  <w:style w:type="paragraph" w:customStyle="1" w:styleId="Default">
    <w:name w:val="Default"/>
    <w:rsid w:val="003C5E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064C"/>
    <w:rPr>
      <w:i/>
      <w:iCs/>
    </w:rPr>
  </w:style>
  <w:style w:type="character" w:styleId="a8">
    <w:name w:val="Strong"/>
    <w:basedOn w:val="a0"/>
    <w:uiPriority w:val="22"/>
    <w:qFormat/>
    <w:rsid w:val="00F706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DC5060"/>
  </w:style>
  <w:style w:type="character" w:styleId="a3">
    <w:name w:val="Hyperlink"/>
    <w:basedOn w:val="a0"/>
    <w:uiPriority w:val="99"/>
    <w:semiHidden/>
    <w:unhideWhenUsed/>
    <w:rsid w:val="00DC5060"/>
    <w:rPr>
      <w:color w:val="0000FF"/>
      <w:u w:val="single"/>
    </w:rPr>
  </w:style>
  <w:style w:type="paragraph" w:customStyle="1" w:styleId="Default">
    <w:name w:val="Default"/>
    <w:rsid w:val="003C5E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064C"/>
    <w:rPr>
      <w:i/>
      <w:iCs/>
    </w:rPr>
  </w:style>
  <w:style w:type="character" w:styleId="a8">
    <w:name w:val="Strong"/>
    <w:basedOn w:val="a0"/>
    <w:uiPriority w:val="22"/>
    <w:qFormat/>
    <w:rsid w:val="00F706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Савина</dc:creator>
  <cp:lastModifiedBy>Синьков Алексей Александрович</cp:lastModifiedBy>
  <cp:revision>2</cp:revision>
  <cp:lastPrinted>2017-02-01T13:19:00Z</cp:lastPrinted>
  <dcterms:created xsi:type="dcterms:W3CDTF">2017-03-02T14:16:00Z</dcterms:created>
  <dcterms:modified xsi:type="dcterms:W3CDTF">2017-03-02T14:16:00Z</dcterms:modified>
</cp:coreProperties>
</file>